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AD1" w:rsidRPr="001A0E45" w:rsidRDefault="001E2AD1" w:rsidP="001B4A8B">
      <w:pPr>
        <w:tabs>
          <w:tab w:val="left" w:pos="5670"/>
        </w:tabs>
        <w:ind w:left="284" w:right="566"/>
        <w:rPr>
          <w:rFonts w:asciiTheme="minorHAnsi" w:hAnsiTheme="minorHAnsi" w:cs="Arial"/>
        </w:rPr>
      </w:pPr>
      <w:r w:rsidRPr="001A0E45">
        <w:rPr>
          <w:rFonts w:asciiTheme="minorHAnsi" w:hAnsiTheme="minorHAnsi" w:cs="Arial"/>
        </w:rPr>
        <w:tab/>
      </w:r>
      <w:r w:rsidR="004065A8">
        <w:rPr>
          <w:rFonts w:asciiTheme="minorHAnsi" w:hAnsiTheme="minorHAnsi" w:cs="Arial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0" w:name="Texte18"/>
      <w:r w:rsidR="00D31DE2">
        <w:rPr>
          <w:rFonts w:asciiTheme="minorHAnsi" w:hAnsiTheme="minorHAnsi" w:cs="Arial"/>
        </w:rPr>
        <w:instrText xml:space="preserve"> FORMTEXT </w:instrText>
      </w:r>
      <w:r w:rsidR="004065A8">
        <w:rPr>
          <w:rFonts w:asciiTheme="minorHAnsi" w:hAnsiTheme="minorHAnsi" w:cs="Arial"/>
        </w:rPr>
      </w:r>
      <w:r w:rsidR="004065A8">
        <w:rPr>
          <w:rFonts w:asciiTheme="minorHAnsi" w:hAnsiTheme="minorHAnsi" w:cs="Arial"/>
        </w:rPr>
        <w:fldChar w:fldCharType="separate"/>
      </w:r>
      <w:r w:rsidR="00D31DE2">
        <w:rPr>
          <w:rFonts w:asciiTheme="minorHAnsi" w:hAnsiTheme="minorHAnsi" w:cs="Arial"/>
          <w:noProof/>
        </w:rPr>
        <w:t> </w:t>
      </w:r>
      <w:r w:rsidR="00D31DE2">
        <w:rPr>
          <w:rFonts w:asciiTheme="minorHAnsi" w:hAnsiTheme="minorHAnsi" w:cs="Arial"/>
          <w:noProof/>
        </w:rPr>
        <w:t> </w:t>
      </w:r>
      <w:r w:rsidR="00D31DE2">
        <w:rPr>
          <w:rFonts w:asciiTheme="minorHAnsi" w:hAnsiTheme="minorHAnsi" w:cs="Arial"/>
          <w:noProof/>
        </w:rPr>
        <w:t> </w:t>
      </w:r>
      <w:r w:rsidR="00D31DE2">
        <w:rPr>
          <w:rFonts w:asciiTheme="minorHAnsi" w:hAnsiTheme="minorHAnsi" w:cs="Arial"/>
          <w:noProof/>
        </w:rPr>
        <w:t> </w:t>
      </w:r>
      <w:r w:rsidR="00D31DE2">
        <w:rPr>
          <w:rFonts w:asciiTheme="minorHAnsi" w:hAnsiTheme="minorHAnsi" w:cs="Arial"/>
          <w:noProof/>
        </w:rPr>
        <w:t> </w:t>
      </w:r>
      <w:r w:rsidR="004065A8">
        <w:rPr>
          <w:rFonts w:asciiTheme="minorHAnsi" w:hAnsiTheme="minorHAnsi" w:cs="Arial"/>
        </w:rPr>
        <w:fldChar w:fldCharType="end"/>
      </w:r>
      <w:bookmarkEnd w:id="0"/>
    </w:p>
    <w:p w:rsidR="001E2AD1" w:rsidRPr="00242E5D" w:rsidRDefault="001E2AD1" w:rsidP="001B4A8B">
      <w:pPr>
        <w:tabs>
          <w:tab w:val="left" w:pos="5670"/>
        </w:tabs>
        <w:ind w:left="284" w:right="566"/>
        <w:rPr>
          <w:rFonts w:cs="Arial"/>
          <w:sz w:val="22"/>
          <w:szCs w:val="22"/>
        </w:rPr>
      </w:pPr>
      <w:r w:rsidRPr="001A0E45">
        <w:rPr>
          <w:rFonts w:asciiTheme="minorHAnsi" w:hAnsiTheme="minorHAnsi" w:cs="Arial"/>
        </w:rPr>
        <w:tab/>
      </w:r>
      <w:r w:rsidR="00FD68A8" w:rsidRPr="00242E5D">
        <w:rPr>
          <w:rFonts w:cs="Arial"/>
          <w:sz w:val="22"/>
          <w:szCs w:val="22"/>
        </w:rPr>
        <w:t>Aux membres du</w:t>
      </w:r>
    </w:p>
    <w:p w:rsidR="001E2AD1" w:rsidRPr="00242E5D" w:rsidRDefault="001E2AD1" w:rsidP="001B4A8B">
      <w:pPr>
        <w:tabs>
          <w:tab w:val="left" w:pos="5670"/>
        </w:tabs>
        <w:ind w:left="284" w:right="566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ab/>
      </w:r>
      <w:r w:rsidR="00FD68A8" w:rsidRPr="00242E5D">
        <w:rPr>
          <w:rFonts w:cs="Arial"/>
          <w:sz w:val="22"/>
          <w:szCs w:val="22"/>
        </w:rPr>
        <w:t>Conseil général</w:t>
      </w:r>
    </w:p>
    <w:p w:rsidR="00C76998" w:rsidRDefault="00F0144D" w:rsidP="0035729D">
      <w:pPr>
        <w:tabs>
          <w:tab w:val="left" w:pos="5670"/>
        </w:tabs>
        <w:ind w:left="284" w:right="566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ab/>
      </w:r>
    </w:p>
    <w:p w:rsidR="00A745BB" w:rsidRPr="00242E5D" w:rsidRDefault="00A745BB" w:rsidP="0035729D">
      <w:pPr>
        <w:tabs>
          <w:tab w:val="left" w:pos="5670"/>
        </w:tabs>
        <w:ind w:left="284" w:right="566"/>
        <w:rPr>
          <w:rFonts w:cs="Arial"/>
          <w:sz w:val="22"/>
          <w:szCs w:val="22"/>
        </w:rPr>
      </w:pPr>
    </w:p>
    <w:p w:rsidR="0092667A" w:rsidRPr="00242E5D" w:rsidRDefault="0092667A" w:rsidP="0092667A">
      <w:pPr>
        <w:tabs>
          <w:tab w:val="left" w:pos="5670"/>
        </w:tabs>
        <w:ind w:left="284" w:right="566"/>
        <w:rPr>
          <w:rFonts w:cs="Arial"/>
          <w:sz w:val="22"/>
          <w:szCs w:val="22"/>
        </w:rPr>
      </w:pPr>
    </w:p>
    <w:p w:rsidR="001E2AD1" w:rsidRPr="00242E5D" w:rsidRDefault="001E2AD1" w:rsidP="001B4A8B">
      <w:pPr>
        <w:tabs>
          <w:tab w:val="left" w:pos="5670"/>
          <w:tab w:val="left" w:pos="6379"/>
        </w:tabs>
        <w:ind w:left="284" w:right="566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ab/>
        <w:t>Cressier, le</w:t>
      </w:r>
      <w:r w:rsidR="00867C5D" w:rsidRPr="00242E5D">
        <w:rPr>
          <w:rFonts w:cs="Arial"/>
          <w:sz w:val="22"/>
          <w:szCs w:val="22"/>
        </w:rPr>
        <w:t xml:space="preserve"> </w:t>
      </w:r>
      <w:r w:rsidR="008E17F4">
        <w:rPr>
          <w:rFonts w:cs="Arial"/>
          <w:sz w:val="22"/>
          <w:szCs w:val="22"/>
        </w:rPr>
        <w:t>24 novembre</w:t>
      </w:r>
      <w:r w:rsidR="00502C27">
        <w:rPr>
          <w:rFonts w:cs="Arial"/>
          <w:sz w:val="22"/>
          <w:szCs w:val="22"/>
        </w:rPr>
        <w:t xml:space="preserve"> 202</w:t>
      </w:r>
      <w:r w:rsidR="00EF734B">
        <w:rPr>
          <w:rFonts w:cs="Arial"/>
          <w:sz w:val="22"/>
          <w:szCs w:val="22"/>
        </w:rPr>
        <w:t>2</w:t>
      </w:r>
      <w:r w:rsidR="00502C27">
        <w:rPr>
          <w:rFonts w:cs="Arial"/>
          <w:sz w:val="22"/>
          <w:szCs w:val="22"/>
        </w:rPr>
        <w:t>/</w:t>
      </w:r>
      <w:proofErr w:type="spellStart"/>
      <w:r w:rsidR="00502C27">
        <w:rPr>
          <w:rFonts w:cs="Arial"/>
          <w:sz w:val="22"/>
          <w:szCs w:val="22"/>
        </w:rPr>
        <w:t>rc</w:t>
      </w:r>
      <w:proofErr w:type="spellEnd"/>
    </w:p>
    <w:p w:rsidR="0068053D" w:rsidRDefault="0068053D" w:rsidP="00003B52">
      <w:pPr>
        <w:tabs>
          <w:tab w:val="left" w:pos="1985"/>
        </w:tabs>
        <w:ind w:left="284" w:right="566"/>
        <w:rPr>
          <w:rFonts w:cs="Arial"/>
          <w:b/>
          <w:bCs/>
          <w:i/>
          <w:iCs/>
          <w:sz w:val="22"/>
          <w:szCs w:val="22"/>
        </w:rPr>
      </w:pPr>
    </w:p>
    <w:p w:rsidR="00A745BB" w:rsidRPr="00242E5D" w:rsidRDefault="00A745BB" w:rsidP="00003B52">
      <w:pPr>
        <w:tabs>
          <w:tab w:val="left" w:pos="1985"/>
        </w:tabs>
        <w:ind w:left="284" w:right="566"/>
        <w:rPr>
          <w:rFonts w:cs="Arial"/>
          <w:b/>
          <w:bCs/>
          <w:i/>
          <w:iCs/>
          <w:sz w:val="22"/>
          <w:szCs w:val="22"/>
        </w:rPr>
      </w:pPr>
    </w:p>
    <w:p w:rsidR="00502C27" w:rsidRDefault="00502C27" w:rsidP="00003B52">
      <w:pPr>
        <w:tabs>
          <w:tab w:val="left" w:pos="1985"/>
        </w:tabs>
        <w:ind w:left="284" w:right="566"/>
        <w:rPr>
          <w:rFonts w:cs="Arial"/>
          <w:b/>
          <w:bCs/>
          <w:i/>
          <w:iCs/>
          <w:sz w:val="22"/>
          <w:szCs w:val="22"/>
        </w:rPr>
      </w:pPr>
    </w:p>
    <w:p w:rsidR="00502C27" w:rsidRDefault="00502C27" w:rsidP="00003B52">
      <w:pPr>
        <w:tabs>
          <w:tab w:val="left" w:pos="1985"/>
        </w:tabs>
        <w:ind w:left="284" w:right="566"/>
        <w:rPr>
          <w:rFonts w:cs="Arial"/>
          <w:b/>
          <w:bCs/>
          <w:i/>
          <w:iCs/>
          <w:sz w:val="22"/>
          <w:szCs w:val="22"/>
        </w:rPr>
      </w:pPr>
    </w:p>
    <w:p w:rsidR="001E2AD1" w:rsidRPr="00242E5D" w:rsidRDefault="00FD68A8" w:rsidP="00003B52">
      <w:pPr>
        <w:tabs>
          <w:tab w:val="left" w:pos="1985"/>
        </w:tabs>
        <w:ind w:left="284" w:right="566"/>
        <w:rPr>
          <w:rFonts w:cs="Arial"/>
          <w:b/>
          <w:bCs/>
          <w:i/>
          <w:iCs/>
          <w:sz w:val="22"/>
          <w:szCs w:val="22"/>
        </w:rPr>
      </w:pPr>
      <w:r w:rsidRPr="00242E5D">
        <w:rPr>
          <w:rFonts w:cs="Arial"/>
          <w:b/>
          <w:bCs/>
          <w:i/>
          <w:iCs/>
          <w:sz w:val="22"/>
          <w:szCs w:val="22"/>
        </w:rPr>
        <w:t>Convocation</w:t>
      </w:r>
    </w:p>
    <w:p w:rsidR="001E2AD1" w:rsidRPr="00242E5D" w:rsidRDefault="001E2AD1" w:rsidP="00003B52">
      <w:pPr>
        <w:tabs>
          <w:tab w:val="left" w:pos="1985"/>
        </w:tabs>
        <w:ind w:left="284" w:right="566"/>
        <w:rPr>
          <w:rFonts w:cs="Arial"/>
          <w:sz w:val="22"/>
          <w:szCs w:val="22"/>
        </w:rPr>
      </w:pPr>
    </w:p>
    <w:p w:rsidR="00FD68A8" w:rsidRPr="00242E5D" w:rsidRDefault="00E7325F" w:rsidP="00003B52">
      <w:pPr>
        <w:tabs>
          <w:tab w:val="left" w:pos="1985"/>
        </w:tabs>
        <w:ind w:left="284" w:right="56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="00E74C09">
        <w:rPr>
          <w:rFonts w:cs="Arial"/>
          <w:sz w:val="22"/>
          <w:szCs w:val="22"/>
        </w:rPr>
        <w:t xml:space="preserve">onsieur le </w:t>
      </w:r>
      <w:r w:rsidR="00EF734B">
        <w:rPr>
          <w:rFonts w:cs="Arial"/>
          <w:sz w:val="22"/>
          <w:szCs w:val="22"/>
        </w:rPr>
        <w:t>P</w:t>
      </w:r>
      <w:r w:rsidR="00E74C09">
        <w:rPr>
          <w:rFonts w:cs="Arial"/>
          <w:sz w:val="22"/>
          <w:szCs w:val="22"/>
        </w:rPr>
        <w:t>r</w:t>
      </w:r>
      <w:r w:rsidR="00867C5D" w:rsidRPr="00242E5D">
        <w:rPr>
          <w:rFonts w:cs="Arial"/>
          <w:sz w:val="22"/>
          <w:szCs w:val="22"/>
        </w:rPr>
        <w:t>ésident,</w:t>
      </w:r>
    </w:p>
    <w:p w:rsidR="00797747" w:rsidRPr="00242E5D" w:rsidRDefault="00B911C2" w:rsidP="00003B52">
      <w:pPr>
        <w:tabs>
          <w:tab w:val="left" w:pos="1985"/>
        </w:tabs>
        <w:ind w:left="284" w:right="566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 xml:space="preserve">Mesdames </w:t>
      </w:r>
      <w:r w:rsidR="00797747" w:rsidRPr="00242E5D">
        <w:rPr>
          <w:rFonts w:cs="Arial"/>
          <w:sz w:val="22"/>
          <w:szCs w:val="22"/>
        </w:rPr>
        <w:t xml:space="preserve">les </w:t>
      </w:r>
      <w:r w:rsidR="00E7325F">
        <w:rPr>
          <w:rFonts w:cs="Arial"/>
          <w:sz w:val="22"/>
          <w:szCs w:val="22"/>
        </w:rPr>
        <w:t>C</w:t>
      </w:r>
      <w:r w:rsidR="00797747" w:rsidRPr="00242E5D">
        <w:rPr>
          <w:rFonts w:cs="Arial"/>
          <w:sz w:val="22"/>
          <w:szCs w:val="22"/>
        </w:rPr>
        <w:t>onseillères générales,</w:t>
      </w:r>
    </w:p>
    <w:p w:rsidR="001E2AD1" w:rsidRPr="00242E5D" w:rsidRDefault="00B911C2" w:rsidP="00003B52">
      <w:pPr>
        <w:tabs>
          <w:tab w:val="left" w:pos="1985"/>
        </w:tabs>
        <w:ind w:left="284" w:right="566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 xml:space="preserve">Messieurs les </w:t>
      </w:r>
      <w:r w:rsidR="00E7325F">
        <w:rPr>
          <w:rFonts w:cs="Arial"/>
          <w:sz w:val="22"/>
          <w:szCs w:val="22"/>
        </w:rPr>
        <w:t>C</w:t>
      </w:r>
      <w:r w:rsidRPr="00242E5D">
        <w:rPr>
          <w:rFonts w:cs="Arial"/>
          <w:sz w:val="22"/>
          <w:szCs w:val="22"/>
        </w:rPr>
        <w:t>onseillers généraux</w:t>
      </w:r>
      <w:r w:rsidR="001E2AD1" w:rsidRPr="00242E5D">
        <w:rPr>
          <w:rFonts w:cs="Arial"/>
          <w:sz w:val="22"/>
          <w:szCs w:val="22"/>
        </w:rPr>
        <w:t>,</w:t>
      </w:r>
    </w:p>
    <w:p w:rsidR="001E2AD1" w:rsidRPr="00242E5D" w:rsidRDefault="001E2AD1" w:rsidP="00003B52">
      <w:pPr>
        <w:tabs>
          <w:tab w:val="left" w:pos="1985"/>
        </w:tabs>
        <w:ind w:left="284" w:right="566"/>
        <w:jc w:val="both"/>
        <w:rPr>
          <w:rFonts w:cs="Arial"/>
          <w:sz w:val="22"/>
          <w:szCs w:val="22"/>
        </w:rPr>
      </w:pPr>
    </w:p>
    <w:p w:rsidR="009B4D42" w:rsidRPr="00242E5D" w:rsidRDefault="00FD68A8" w:rsidP="00C00674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 xml:space="preserve">Nous avons l’avantage de vous convoquer à la séance </w:t>
      </w:r>
      <w:r w:rsidR="00502C27">
        <w:rPr>
          <w:rFonts w:cs="Arial"/>
          <w:sz w:val="22"/>
          <w:szCs w:val="22"/>
        </w:rPr>
        <w:t>ordinaire</w:t>
      </w:r>
      <w:r w:rsidRPr="00242E5D">
        <w:rPr>
          <w:rFonts w:cs="Arial"/>
          <w:sz w:val="22"/>
          <w:szCs w:val="22"/>
        </w:rPr>
        <w:t xml:space="preserve"> du Conseil général du</w:t>
      </w:r>
    </w:p>
    <w:p w:rsidR="00FD68A8" w:rsidRPr="00242E5D" w:rsidRDefault="00FD68A8" w:rsidP="00C00674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</w:p>
    <w:p w:rsidR="001D6F47" w:rsidRPr="00242E5D" w:rsidRDefault="00B36FB1" w:rsidP="00B36FB1">
      <w:pPr>
        <w:tabs>
          <w:tab w:val="left" w:pos="4164"/>
        </w:tabs>
        <w:ind w:left="284" w:right="56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:rsidR="00FD68A8" w:rsidRPr="00242E5D" w:rsidRDefault="008E17F4" w:rsidP="00FD68A8">
      <w:pPr>
        <w:tabs>
          <w:tab w:val="center" w:pos="7088"/>
        </w:tabs>
        <w:ind w:left="284" w:right="566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Samedi 10 décembre</w:t>
      </w:r>
      <w:r w:rsidR="00EF734B">
        <w:rPr>
          <w:rFonts w:cs="Arial"/>
          <w:b/>
          <w:sz w:val="22"/>
          <w:szCs w:val="22"/>
        </w:rPr>
        <w:t xml:space="preserve"> 2022 à </w:t>
      </w:r>
      <w:r>
        <w:rPr>
          <w:rFonts w:cs="Arial"/>
          <w:b/>
          <w:sz w:val="22"/>
          <w:szCs w:val="22"/>
        </w:rPr>
        <w:t>17</w:t>
      </w:r>
      <w:r w:rsidR="00EF734B">
        <w:rPr>
          <w:rFonts w:cs="Arial"/>
          <w:b/>
          <w:sz w:val="22"/>
          <w:szCs w:val="22"/>
        </w:rPr>
        <w:t xml:space="preserve"> heures</w:t>
      </w:r>
    </w:p>
    <w:p w:rsidR="00FD68A8" w:rsidRPr="00242E5D" w:rsidRDefault="00D74E6E" w:rsidP="00FD68A8">
      <w:pPr>
        <w:tabs>
          <w:tab w:val="center" w:pos="7088"/>
        </w:tabs>
        <w:ind w:left="284" w:right="566"/>
        <w:jc w:val="center"/>
        <w:rPr>
          <w:rFonts w:cs="Arial"/>
          <w:b/>
          <w:sz w:val="22"/>
          <w:szCs w:val="22"/>
        </w:rPr>
      </w:pPr>
      <w:proofErr w:type="gramStart"/>
      <w:r w:rsidRPr="00242E5D">
        <w:rPr>
          <w:rFonts w:cs="Arial"/>
          <w:b/>
          <w:sz w:val="22"/>
          <w:szCs w:val="22"/>
        </w:rPr>
        <w:t>à</w:t>
      </w:r>
      <w:proofErr w:type="gramEnd"/>
      <w:r w:rsidR="00FD68A8" w:rsidRPr="00242E5D">
        <w:rPr>
          <w:rFonts w:cs="Arial"/>
          <w:b/>
          <w:sz w:val="22"/>
          <w:szCs w:val="22"/>
        </w:rPr>
        <w:t xml:space="preserve"> </w:t>
      </w:r>
      <w:r w:rsidR="00824F63">
        <w:rPr>
          <w:rFonts w:cs="Arial"/>
          <w:b/>
          <w:sz w:val="22"/>
          <w:szCs w:val="22"/>
        </w:rPr>
        <w:t>la maison Vallier</w:t>
      </w:r>
      <w:r w:rsidR="00CF5701" w:rsidRPr="00242E5D">
        <w:rPr>
          <w:rFonts w:cs="Arial"/>
          <w:b/>
          <w:sz w:val="22"/>
          <w:szCs w:val="22"/>
        </w:rPr>
        <w:t>, 2088 Cressier</w:t>
      </w:r>
    </w:p>
    <w:p w:rsidR="00A370E8" w:rsidRPr="00242E5D" w:rsidRDefault="00A370E8" w:rsidP="00003B52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</w:p>
    <w:p w:rsidR="00502C27" w:rsidRDefault="00502C27" w:rsidP="008523FB">
      <w:pPr>
        <w:tabs>
          <w:tab w:val="center" w:pos="7088"/>
        </w:tabs>
        <w:ind w:left="284" w:right="566"/>
        <w:jc w:val="center"/>
        <w:rPr>
          <w:rFonts w:cs="Arial"/>
          <w:b/>
          <w:sz w:val="22"/>
          <w:szCs w:val="22"/>
        </w:rPr>
      </w:pPr>
    </w:p>
    <w:p w:rsidR="001D6F47" w:rsidRPr="00242E5D" w:rsidRDefault="008523FB" w:rsidP="008523FB">
      <w:pPr>
        <w:tabs>
          <w:tab w:val="center" w:pos="7088"/>
        </w:tabs>
        <w:ind w:left="284" w:right="566"/>
        <w:jc w:val="center"/>
        <w:rPr>
          <w:rFonts w:cs="Arial"/>
          <w:b/>
          <w:sz w:val="22"/>
          <w:szCs w:val="22"/>
        </w:rPr>
      </w:pPr>
      <w:r w:rsidRPr="00242E5D">
        <w:rPr>
          <w:rFonts w:cs="Arial"/>
          <w:b/>
          <w:sz w:val="22"/>
          <w:szCs w:val="22"/>
        </w:rPr>
        <w:t xml:space="preserve">ATTENTION :  IL N’Y A PAS DE WIFI, N’OUBLIEZ PAS DE TELECHARGER VOS DOCUMENTS </w:t>
      </w:r>
      <w:r w:rsidR="00CB088E" w:rsidRPr="00242E5D">
        <w:rPr>
          <w:rFonts w:cs="Arial"/>
          <w:b/>
          <w:sz w:val="22"/>
          <w:szCs w:val="22"/>
        </w:rPr>
        <w:t>AU PREALABLE</w:t>
      </w:r>
    </w:p>
    <w:p w:rsidR="008523FB" w:rsidRPr="00242E5D" w:rsidRDefault="008523FB" w:rsidP="008523FB">
      <w:pPr>
        <w:tabs>
          <w:tab w:val="center" w:pos="7088"/>
        </w:tabs>
        <w:ind w:left="284" w:right="566"/>
        <w:jc w:val="center"/>
        <w:rPr>
          <w:rFonts w:cs="Arial"/>
          <w:b/>
          <w:sz w:val="22"/>
          <w:szCs w:val="22"/>
        </w:rPr>
      </w:pPr>
    </w:p>
    <w:p w:rsidR="00FD68A8" w:rsidRPr="00242E5D" w:rsidRDefault="00FD68A8" w:rsidP="00003B52">
      <w:pPr>
        <w:tabs>
          <w:tab w:val="center" w:pos="7088"/>
        </w:tabs>
        <w:ind w:left="284" w:right="566"/>
        <w:jc w:val="both"/>
        <w:rPr>
          <w:rFonts w:cs="Arial"/>
          <w:b/>
          <w:sz w:val="22"/>
          <w:szCs w:val="22"/>
        </w:rPr>
      </w:pPr>
      <w:r w:rsidRPr="00242E5D">
        <w:rPr>
          <w:rFonts w:cs="Arial"/>
          <w:b/>
          <w:sz w:val="22"/>
          <w:szCs w:val="22"/>
        </w:rPr>
        <w:t>Ordre du jour :</w:t>
      </w:r>
    </w:p>
    <w:p w:rsidR="0092667A" w:rsidRPr="00242E5D" w:rsidRDefault="0092667A" w:rsidP="00003B52">
      <w:pPr>
        <w:tabs>
          <w:tab w:val="center" w:pos="7088"/>
        </w:tabs>
        <w:ind w:left="284" w:right="566"/>
        <w:jc w:val="both"/>
        <w:rPr>
          <w:rFonts w:cs="Arial"/>
          <w:b/>
          <w:sz w:val="22"/>
          <w:szCs w:val="22"/>
        </w:rPr>
      </w:pPr>
    </w:p>
    <w:p w:rsidR="009D697C" w:rsidRPr="00242E5D" w:rsidRDefault="009D697C" w:rsidP="009D697C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>Correspondance – Appel</w:t>
      </w:r>
    </w:p>
    <w:p w:rsidR="009D697C" w:rsidRDefault="009D697C" w:rsidP="009D697C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>Adoption d</w:t>
      </w:r>
      <w:r>
        <w:rPr>
          <w:rFonts w:cs="Arial"/>
          <w:sz w:val="22"/>
          <w:szCs w:val="22"/>
        </w:rPr>
        <w:t>u</w:t>
      </w:r>
      <w:r w:rsidRPr="00242E5D">
        <w:rPr>
          <w:rFonts w:cs="Arial"/>
          <w:sz w:val="22"/>
          <w:szCs w:val="22"/>
        </w:rPr>
        <w:t xml:space="preserve"> procès-verba</w:t>
      </w:r>
      <w:r>
        <w:rPr>
          <w:rFonts w:cs="Arial"/>
          <w:sz w:val="22"/>
          <w:szCs w:val="22"/>
        </w:rPr>
        <w:t>l</w:t>
      </w:r>
      <w:r w:rsidRPr="00242E5D">
        <w:rPr>
          <w:rFonts w:cs="Arial"/>
          <w:sz w:val="22"/>
          <w:szCs w:val="22"/>
        </w:rPr>
        <w:t xml:space="preserve"> de </w:t>
      </w:r>
      <w:r>
        <w:rPr>
          <w:rFonts w:cs="Arial"/>
          <w:sz w:val="22"/>
          <w:szCs w:val="22"/>
        </w:rPr>
        <w:t xml:space="preserve">la séance du </w:t>
      </w:r>
      <w:r w:rsidR="006041F6">
        <w:rPr>
          <w:rFonts w:cs="Arial"/>
          <w:sz w:val="22"/>
          <w:szCs w:val="22"/>
        </w:rPr>
        <w:t>1</w:t>
      </w:r>
      <w:r w:rsidR="006041F6" w:rsidRPr="006041F6">
        <w:rPr>
          <w:rFonts w:cs="Arial"/>
          <w:sz w:val="22"/>
          <w:szCs w:val="22"/>
          <w:vertAlign w:val="superscript"/>
        </w:rPr>
        <w:t>er</w:t>
      </w:r>
      <w:r w:rsidR="006041F6">
        <w:rPr>
          <w:rFonts w:cs="Arial"/>
          <w:sz w:val="22"/>
          <w:szCs w:val="22"/>
        </w:rPr>
        <w:t xml:space="preserve"> septembre</w:t>
      </w:r>
      <w:r>
        <w:rPr>
          <w:rFonts w:cs="Arial"/>
          <w:sz w:val="22"/>
          <w:szCs w:val="22"/>
        </w:rPr>
        <w:t xml:space="preserve"> 2022 </w:t>
      </w:r>
      <w:r w:rsidR="006041F6">
        <w:rPr>
          <w:rFonts w:cs="Arial"/>
          <w:sz w:val="22"/>
          <w:szCs w:val="22"/>
        </w:rPr>
        <w:t>(pages de 1 à 8)</w:t>
      </w:r>
    </w:p>
    <w:p w:rsidR="009D697C" w:rsidRDefault="009D697C" w:rsidP="009D697C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Nomination </w:t>
      </w:r>
      <w:proofErr w:type="gramStart"/>
      <w:r>
        <w:rPr>
          <w:rFonts w:cs="Arial"/>
          <w:sz w:val="22"/>
          <w:szCs w:val="22"/>
        </w:rPr>
        <w:t>d’</w:t>
      </w:r>
      <w:proofErr w:type="spellStart"/>
      <w:r>
        <w:rPr>
          <w:rFonts w:cs="Arial"/>
          <w:sz w:val="22"/>
          <w:szCs w:val="22"/>
        </w:rPr>
        <w:t>un.e</w:t>
      </w:r>
      <w:proofErr w:type="spellEnd"/>
      <w:proofErr w:type="gramEnd"/>
      <w:r>
        <w:rPr>
          <w:rFonts w:cs="Arial"/>
          <w:sz w:val="22"/>
          <w:szCs w:val="22"/>
        </w:rPr>
        <w:t xml:space="preserve"> </w:t>
      </w:r>
      <w:proofErr w:type="spellStart"/>
      <w:r>
        <w:rPr>
          <w:rFonts w:cs="Arial"/>
          <w:sz w:val="22"/>
          <w:szCs w:val="22"/>
        </w:rPr>
        <w:t>président.e</w:t>
      </w:r>
      <w:proofErr w:type="spellEnd"/>
      <w:r>
        <w:rPr>
          <w:rFonts w:cs="Arial"/>
          <w:sz w:val="22"/>
          <w:szCs w:val="22"/>
        </w:rPr>
        <w:t xml:space="preserve"> du Conseil général pour la période du 1</w:t>
      </w:r>
      <w:r w:rsidRPr="004E1676">
        <w:rPr>
          <w:rFonts w:cs="Arial"/>
          <w:sz w:val="22"/>
          <w:szCs w:val="22"/>
          <w:vertAlign w:val="superscript"/>
        </w:rPr>
        <w:t>er</w:t>
      </w:r>
      <w:r>
        <w:rPr>
          <w:rFonts w:cs="Arial"/>
          <w:sz w:val="22"/>
          <w:szCs w:val="22"/>
        </w:rPr>
        <w:t xml:space="preserve"> janvier 2023 au 30 juin 2023 en remplacement de M. Jérémie Veillard, élu au Conseil communal </w:t>
      </w:r>
    </w:p>
    <w:p w:rsidR="009D697C" w:rsidRDefault="009D697C" w:rsidP="009D697C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Nomination </w:t>
      </w:r>
      <w:proofErr w:type="gramStart"/>
      <w:r>
        <w:rPr>
          <w:rFonts w:cs="Arial"/>
          <w:sz w:val="22"/>
          <w:szCs w:val="22"/>
        </w:rPr>
        <w:t>d’</w:t>
      </w:r>
      <w:proofErr w:type="spellStart"/>
      <w:r>
        <w:rPr>
          <w:rFonts w:cs="Arial"/>
          <w:sz w:val="22"/>
          <w:szCs w:val="22"/>
        </w:rPr>
        <w:t>un.e</w:t>
      </w:r>
      <w:proofErr w:type="spellEnd"/>
      <w:proofErr w:type="gramEnd"/>
      <w:r>
        <w:rPr>
          <w:rFonts w:cs="Arial"/>
          <w:sz w:val="22"/>
          <w:szCs w:val="22"/>
        </w:rPr>
        <w:t xml:space="preserve"> membre à la commission des Services industriels et des travaux publics (SITP) en remplacement de M. Jérémie Veillard élu au Conseil communal </w:t>
      </w:r>
    </w:p>
    <w:p w:rsidR="009D697C" w:rsidRDefault="009D697C" w:rsidP="009D697C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Nomination d’</w:t>
      </w:r>
      <w:proofErr w:type="spellStart"/>
      <w:r>
        <w:rPr>
          <w:rFonts w:cs="Arial"/>
          <w:sz w:val="22"/>
          <w:szCs w:val="22"/>
        </w:rPr>
        <w:t>un.e</w:t>
      </w:r>
      <w:proofErr w:type="spellEnd"/>
      <w:r>
        <w:rPr>
          <w:rFonts w:cs="Arial"/>
          <w:sz w:val="22"/>
          <w:szCs w:val="22"/>
        </w:rPr>
        <w:t>. membre au Conseil d’événements scolaires communal (CESC) en remplacement de M. Jérémie Veillard élu au Conseil communal</w:t>
      </w:r>
    </w:p>
    <w:p w:rsidR="009D697C" w:rsidRDefault="009D697C" w:rsidP="009D697C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Nomination </w:t>
      </w:r>
      <w:proofErr w:type="gramStart"/>
      <w:r>
        <w:rPr>
          <w:rFonts w:cs="Arial"/>
          <w:sz w:val="22"/>
          <w:szCs w:val="22"/>
        </w:rPr>
        <w:t>d’</w:t>
      </w:r>
      <w:proofErr w:type="spellStart"/>
      <w:r>
        <w:rPr>
          <w:rFonts w:cs="Arial"/>
          <w:sz w:val="22"/>
          <w:szCs w:val="22"/>
        </w:rPr>
        <w:t>un.e</w:t>
      </w:r>
      <w:proofErr w:type="spellEnd"/>
      <w:proofErr w:type="gramEnd"/>
      <w:r>
        <w:rPr>
          <w:rFonts w:cs="Arial"/>
          <w:sz w:val="22"/>
          <w:szCs w:val="22"/>
        </w:rPr>
        <w:t xml:space="preserve"> membre à la commission d’Environnement, du trafic, de l’urbanisme et des domaines (ETUD) en remplacement de M. Angelo Chittani, démissionnaire</w:t>
      </w:r>
    </w:p>
    <w:p w:rsidR="009D697C" w:rsidRDefault="009D697C" w:rsidP="009D697C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Examen et adoption du budget 2023</w:t>
      </w:r>
    </w:p>
    <w:p w:rsidR="009D697C" w:rsidRDefault="009D697C" w:rsidP="009D697C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Rapport du Conseil communal au Conseil général relatif à une demande de crédit d’engagement de CHF 33’000.- pour le renouvellement du système de télégestion du service des eaux </w:t>
      </w:r>
      <w:r w:rsidR="006041F6">
        <w:rPr>
          <w:rFonts w:cs="Arial"/>
          <w:sz w:val="22"/>
          <w:szCs w:val="22"/>
        </w:rPr>
        <w:t>(pages de 9 à 11)</w:t>
      </w:r>
      <w:bookmarkStart w:id="1" w:name="_GoBack"/>
      <w:bookmarkEnd w:id="1"/>
    </w:p>
    <w:p w:rsidR="009D697C" w:rsidRDefault="009D697C" w:rsidP="009D697C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 w:rsidRPr="00EA67FA">
        <w:rPr>
          <w:rFonts w:cs="Arial"/>
          <w:sz w:val="22"/>
          <w:szCs w:val="22"/>
        </w:rPr>
        <w:t>Points en suspens – informations du Conseil communal</w:t>
      </w:r>
    </w:p>
    <w:p w:rsidR="009D697C" w:rsidRDefault="009D697C" w:rsidP="009D697C">
      <w:pPr>
        <w:pStyle w:val="Paragraphedeliste"/>
        <w:numPr>
          <w:ilvl w:val="0"/>
          <w:numId w:val="1"/>
        </w:numPr>
        <w:tabs>
          <w:tab w:val="center" w:pos="7088"/>
        </w:tabs>
        <w:ind w:right="566"/>
        <w:jc w:val="both"/>
        <w:rPr>
          <w:rFonts w:cs="Arial"/>
          <w:sz w:val="22"/>
          <w:szCs w:val="22"/>
        </w:rPr>
      </w:pPr>
      <w:r w:rsidRPr="00C35119">
        <w:rPr>
          <w:rFonts w:cs="Arial"/>
          <w:sz w:val="22"/>
          <w:szCs w:val="22"/>
        </w:rPr>
        <w:t>Divers</w:t>
      </w:r>
    </w:p>
    <w:p w:rsidR="00A745BB" w:rsidRDefault="00A745BB">
      <w:pPr>
        <w:overflowPunct/>
        <w:autoSpaceDE/>
        <w:autoSpaceDN/>
        <w:adjustRightInd/>
        <w:textAlignment w:val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FD68A8" w:rsidRDefault="00FD68A8" w:rsidP="00A745BB">
      <w:pPr>
        <w:pStyle w:val="Paragraphedeliste"/>
        <w:tabs>
          <w:tab w:val="center" w:pos="7088"/>
        </w:tabs>
        <w:ind w:left="1004" w:right="566"/>
        <w:jc w:val="both"/>
        <w:rPr>
          <w:rFonts w:cs="Arial"/>
          <w:sz w:val="22"/>
          <w:szCs w:val="22"/>
        </w:rPr>
      </w:pPr>
    </w:p>
    <w:p w:rsidR="00C35119" w:rsidRPr="00C35119" w:rsidRDefault="00C35119" w:rsidP="00070C84">
      <w:pPr>
        <w:pStyle w:val="Paragraphedeliste"/>
        <w:tabs>
          <w:tab w:val="center" w:pos="7088"/>
        </w:tabs>
        <w:ind w:left="1004" w:right="566"/>
        <w:jc w:val="both"/>
        <w:rPr>
          <w:rFonts w:cs="Arial"/>
          <w:sz w:val="22"/>
          <w:szCs w:val="22"/>
        </w:rPr>
      </w:pPr>
    </w:p>
    <w:p w:rsidR="0063253D" w:rsidRPr="00242E5D" w:rsidRDefault="0063253D" w:rsidP="00003B52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</w:p>
    <w:p w:rsidR="00FD68A8" w:rsidRPr="00242E5D" w:rsidRDefault="00FD68A8" w:rsidP="00003B52">
      <w:pPr>
        <w:tabs>
          <w:tab w:val="center" w:pos="7088"/>
        </w:tabs>
        <w:ind w:left="284" w:right="566"/>
        <w:jc w:val="both"/>
        <w:rPr>
          <w:rFonts w:cs="Arial"/>
          <w:sz w:val="22"/>
          <w:szCs w:val="22"/>
        </w:rPr>
      </w:pPr>
      <w:r w:rsidRPr="00242E5D">
        <w:rPr>
          <w:rFonts w:cs="Arial"/>
          <w:sz w:val="22"/>
          <w:szCs w:val="22"/>
        </w:rPr>
        <w:t>Dans l’attente de cette rencontre, nous vous prions de</w:t>
      </w:r>
      <w:r w:rsidR="00CE7814" w:rsidRPr="00242E5D">
        <w:rPr>
          <w:rFonts w:cs="Arial"/>
          <w:sz w:val="22"/>
          <w:szCs w:val="22"/>
        </w:rPr>
        <w:t xml:space="preserve"> recevoir, </w:t>
      </w:r>
      <w:r w:rsidR="002E068D">
        <w:rPr>
          <w:rFonts w:cs="Arial"/>
          <w:sz w:val="22"/>
          <w:szCs w:val="22"/>
        </w:rPr>
        <w:t xml:space="preserve">Monsieur le </w:t>
      </w:r>
      <w:r w:rsidR="002E3546">
        <w:rPr>
          <w:rFonts w:cs="Arial"/>
          <w:sz w:val="22"/>
          <w:szCs w:val="22"/>
        </w:rPr>
        <w:t xml:space="preserve">Président, </w:t>
      </w:r>
      <w:r w:rsidR="00B911C2" w:rsidRPr="00242E5D">
        <w:rPr>
          <w:rFonts w:cs="Arial"/>
          <w:sz w:val="22"/>
          <w:szCs w:val="22"/>
        </w:rPr>
        <w:t xml:space="preserve">Mesdames </w:t>
      </w:r>
      <w:r w:rsidR="00797747" w:rsidRPr="00242E5D">
        <w:rPr>
          <w:rFonts w:cs="Arial"/>
          <w:sz w:val="22"/>
          <w:szCs w:val="22"/>
        </w:rPr>
        <w:t xml:space="preserve">les </w:t>
      </w:r>
      <w:r w:rsidR="00E7325F">
        <w:rPr>
          <w:rFonts w:cs="Arial"/>
          <w:sz w:val="22"/>
          <w:szCs w:val="22"/>
        </w:rPr>
        <w:t>C</w:t>
      </w:r>
      <w:r w:rsidR="00797747" w:rsidRPr="00242E5D">
        <w:rPr>
          <w:rFonts w:cs="Arial"/>
          <w:sz w:val="22"/>
          <w:szCs w:val="22"/>
        </w:rPr>
        <w:t>onseillères générales, Messieurs</w:t>
      </w:r>
      <w:r w:rsidR="00B911C2" w:rsidRPr="00242E5D">
        <w:rPr>
          <w:rFonts w:cs="Arial"/>
          <w:sz w:val="22"/>
          <w:szCs w:val="22"/>
        </w:rPr>
        <w:t xml:space="preserve"> les </w:t>
      </w:r>
      <w:r w:rsidR="00E7325F">
        <w:rPr>
          <w:rFonts w:cs="Arial"/>
          <w:sz w:val="22"/>
          <w:szCs w:val="22"/>
        </w:rPr>
        <w:t>C</w:t>
      </w:r>
      <w:r w:rsidR="00B911C2" w:rsidRPr="00242E5D">
        <w:rPr>
          <w:rFonts w:cs="Arial"/>
          <w:sz w:val="22"/>
          <w:szCs w:val="22"/>
        </w:rPr>
        <w:t>onseillers généraux</w:t>
      </w:r>
      <w:r w:rsidRPr="00242E5D">
        <w:rPr>
          <w:rFonts w:cs="Arial"/>
          <w:sz w:val="22"/>
          <w:szCs w:val="22"/>
        </w:rPr>
        <w:t>, nos salutations distinguées.</w:t>
      </w:r>
    </w:p>
    <w:p w:rsidR="005D39CB" w:rsidRDefault="005D39CB" w:rsidP="005D39CB">
      <w:pPr>
        <w:pStyle w:val="Default"/>
      </w:pPr>
    </w:p>
    <w:p w:rsidR="00CD3A24" w:rsidRDefault="00CD3A24" w:rsidP="00003B52">
      <w:pPr>
        <w:tabs>
          <w:tab w:val="center" w:pos="7088"/>
        </w:tabs>
        <w:ind w:left="284" w:right="566"/>
        <w:rPr>
          <w:rFonts w:cs="Arial"/>
          <w:b/>
          <w:bCs/>
          <w:smallCaps/>
          <w:sz w:val="22"/>
          <w:szCs w:val="22"/>
        </w:rPr>
      </w:pPr>
    </w:p>
    <w:p w:rsidR="00A745BB" w:rsidRDefault="00A745BB" w:rsidP="00003B52">
      <w:pPr>
        <w:tabs>
          <w:tab w:val="center" w:pos="7088"/>
        </w:tabs>
        <w:ind w:left="284" w:right="566"/>
        <w:rPr>
          <w:rFonts w:cs="Arial"/>
          <w:b/>
          <w:bCs/>
          <w:smallCaps/>
          <w:sz w:val="22"/>
          <w:szCs w:val="22"/>
        </w:rPr>
      </w:pPr>
    </w:p>
    <w:p w:rsidR="00A745BB" w:rsidRDefault="00A745BB" w:rsidP="00003B52">
      <w:pPr>
        <w:tabs>
          <w:tab w:val="center" w:pos="7088"/>
        </w:tabs>
        <w:ind w:left="284" w:right="566"/>
        <w:rPr>
          <w:rFonts w:cs="Arial"/>
          <w:b/>
          <w:bCs/>
          <w:smallCaps/>
          <w:sz w:val="22"/>
          <w:szCs w:val="22"/>
        </w:rPr>
      </w:pPr>
    </w:p>
    <w:p w:rsidR="00CD3A24" w:rsidRDefault="00CD3A24" w:rsidP="00003B52">
      <w:pPr>
        <w:tabs>
          <w:tab w:val="center" w:pos="7088"/>
        </w:tabs>
        <w:ind w:left="284" w:right="566"/>
        <w:rPr>
          <w:rFonts w:cs="Arial"/>
          <w:b/>
          <w:bCs/>
          <w:smallCaps/>
          <w:sz w:val="22"/>
          <w:szCs w:val="22"/>
        </w:rPr>
      </w:pPr>
    </w:p>
    <w:p w:rsidR="005D39CB" w:rsidRDefault="001E2AD1" w:rsidP="00003B52">
      <w:pPr>
        <w:tabs>
          <w:tab w:val="center" w:pos="7088"/>
        </w:tabs>
        <w:ind w:left="284" w:right="566"/>
        <w:rPr>
          <w:rFonts w:cs="Arial"/>
          <w:b/>
          <w:bCs/>
          <w:smallCaps/>
          <w:sz w:val="22"/>
          <w:szCs w:val="22"/>
        </w:rPr>
      </w:pPr>
      <w:r w:rsidRPr="00242E5D">
        <w:rPr>
          <w:rFonts w:cs="Arial"/>
          <w:b/>
          <w:bCs/>
          <w:smallCaps/>
          <w:sz w:val="22"/>
          <w:szCs w:val="22"/>
        </w:rPr>
        <w:tab/>
      </w:r>
    </w:p>
    <w:p w:rsidR="001E2AD1" w:rsidRPr="00242E5D" w:rsidRDefault="003E04C9" w:rsidP="00003B52">
      <w:pPr>
        <w:tabs>
          <w:tab w:val="center" w:pos="7088"/>
        </w:tabs>
        <w:ind w:left="284" w:right="566"/>
        <w:rPr>
          <w:rFonts w:cs="Arial"/>
          <w:b/>
          <w:bCs/>
          <w:smallCaps/>
          <w:sz w:val="22"/>
          <w:szCs w:val="22"/>
        </w:rPr>
      </w:pPr>
      <w:r>
        <w:rPr>
          <w:rFonts w:cs="Arial"/>
          <w:b/>
          <w:bCs/>
          <w:smallCaps/>
          <w:sz w:val="22"/>
          <w:szCs w:val="22"/>
        </w:rPr>
        <w:tab/>
      </w:r>
      <w:r w:rsidR="002D6AB6">
        <w:rPr>
          <w:rFonts w:cs="Arial"/>
          <w:b/>
          <w:bCs/>
          <w:smallCaps/>
          <w:sz w:val="22"/>
          <w:szCs w:val="22"/>
        </w:rPr>
        <w:t>Conseil communal</w:t>
      </w:r>
    </w:p>
    <w:p w:rsidR="002E4F98" w:rsidRPr="00242E5D" w:rsidRDefault="002E4F98" w:rsidP="00B911C2">
      <w:pPr>
        <w:tabs>
          <w:tab w:val="center" w:pos="5954"/>
          <w:tab w:val="center" w:pos="8222"/>
        </w:tabs>
        <w:ind w:left="284" w:right="566"/>
        <w:rPr>
          <w:rFonts w:cs="Arial"/>
          <w:sz w:val="22"/>
          <w:szCs w:val="22"/>
        </w:rPr>
      </w:pPr>
    </w:p>
    <w:p w:rsidR="00CD3A24" w:rsidRDefault="00CD3A24" w:rsidP="00D2252C">
      <w:pPr>
        <w:tabs>
          <w:tab w:val="left" w:pos="1418"/>
          <w:tab w:val="center" w:pos="5954"/>
          <w:tab w:val="center" w:pos="8222"/>
        </w:tabs>
        <w:ind w:left="284" w:right="566"/>
        <w:rPr>
          <w:rFonts w:cs="Arial"/>
          <w:b/>
          <w:sz w:val="22"/>
          <w:szCs w:val="22"/>
        </w:rPr>
      </w:pPr>
    </w:p>
    <w:p w:rsidR="00A745BB" w:rsidRDefault="00A745BB" w:rsidP="00D2252C">
      <w:pPr>
        <w:tabs>
          <w:tab w:val="left" w:pos="1418"/>
          <w:tab w:val="center" w:pos="5954"/>
          <w:tab w:val="center" w:pos="8222"/>
        </w:tabs>
        <w:ind w:left="284" w:right="566"/>
        <w:rPr>
          <w:rFonts w:cs="Arial"/>
          <w:b/>
          <w:sz w:val="22"/>
          <w:szCs w:val="22"/>
        </w:rPr>
      </w:pPr>
    </w:p>
    <w:p w:rsidR="00A745BB" w:rsidRDefault="00A745BB" w:rsidP="00D2252C">
      <w:pPr>
        <w:tabs>
          <w:tab w:val="left" w:pos="1418"/>
          <w:tab w:val="center" w:pos="5954"/>
          <w:tab w:val="center" w:pos="8222"/>
        </w:tabs>
        <w:ind w:left="284" w:right="566"/>
        <w:rPr>
          <w:rFonts w:cs="Arial"/>
          <w:b/>
          <w:sz w:val="22"/>
          <w:szCs w:val="22"/>
        </w:rPr>
      </w:pPr>
    </w:p>
    <w:p w:rsidR="00A745BB" w:rsidRDefault="00A745BB" w:rsidP="00D2252C">
      <w:pPr>
        <w:tabs>
          <w:tab w:val="left" w:pos="1418"/>
          <w:tab w:val="center" w:pos="5954"/>
          <w:tab w:val="center" w:pos="8222"/>
        </w:tabs>
        <w:ind w:left="284" w:right="566"/>
        <w:rPr>
          <w:rFonts w:cs="Arial"/>
          <w:b/>
          <w:sz w:val="22"/>
          <w:szCs w:val="22"/>
        </w:rPr>
      </w:pPr>
    </w:p>
    <w:p w:rsidR="00A745BB" w:rsidRDefault="00A745BB" w:rsidP="00D2252C">
      <w:pPr>
        <w:tabs>
          <w:tab w:val="left" w:pos="1418"/>
          <w:tab w:val="center" w:pos="5954"/>
          <w:tab w:val="center" w:pos="8222"/>
        </w:tabs>
        <w:ind w:left="284" w:right="566"/>
        <w:rPr>
          <w:rFonts w:cs="Arial"/>
          <w:b/>
          <w:sz w:val="22"/>
          <w:szCs w:val="22"/>
        </w:rPr>
      </w:pPr>
    </w:p>
    <w:p w:rsidR="00A745BB" w:rsidRDefault="00A745BB" w:rsidP="00D2252C">
      <w:pPr>
        <w:tabs>
          <w:tab w:val="left" w:pos="1418"/>
          <w:tab w:val="center" w:pos="5954"/>
          <w:tab w:val="center" w:pos="8222"/>
        </w:tabs>
        <w:ind w:left="284" w:right="566"/>
        <w:rPr>
          <w:rFonts w:cs="Arial"/>
          <w:b/>
          <w:sz w:val="22"/>
          <w:szCs w:val="22"/>
        </w:rPr>
      </w:pPr>
    </w:p>
    <w:p w:rsidR="00CD3A24" w:rsidRDefault="00CD3A24" w:rsidP="00D2252C">
      <w:pPr>
        <w:tabs>
          <w:tab w:val="left" w:pos="1418"/>
          <w:tab w:val="center" w:pos="5954"/>
          <w:tab w:val="center" w:pos="8222"/>
        </w:tabs>
        <w:ind w:left="284" w:right="566"/>
        <w:rPr>
          <w:rFonts w:cs="Arial"/>
          <w:b/>
          <w:sz w:val="22"/>
          <w:szCs w:val="22"/>
        </w:rPr>
      </w:pPr>
    </w:p>
    <w:p w:rsidR="00D74E6E" w:rsidRDefault="00D74E6E" w:rsidP="00D2252C">
      <w:pPr>
        <w:tabs>
          <w:tab w:val="left" w:pos="1418"/>
          <w:tab w:val="center" w:pos="5954"/>
          <w:tab w:val="center" w:pos="8222"/>
        </w:tabs>
        <w:ind w:left="284" w:right="566"/>
        <w:rPr>
          <w:rFonts w:asciiTheme="minorHAnsi" w:hAnsiTheme="minorHAnsi"/>
        </w:rPr>
      </w:pPr>
      <w:r w:rsidRPr="00242E5D">
        <w:rPr>
          <w:rFonts w:cs="Arial"/>
          <w:b/>
          <w:sz w:val="22"/>
          <w:szCs w:val="22"/>
        </w:rPr>
        <w:t>Annexes</w:t>
      </w:r>
      <w:r w:rsidR="001D6F47" w:rsidRPr="00242E5D">
        <w:rPr>
          <w:rFonts w:cs="Arial"/>
          <w:sz w:val="22"/>
          <w:szCs w:val="22"/>
        </w:rPr>
        <w:t> :</w:t>
      </w:r>
      <w:r w:rsidR="001D6F47" w:rsidRPr="00242E5D">
        <w:rPr>
          <w:rFonts w:cs="Arial"/>
          <w:sz w:val="22"/>
          <w:szCs w:val="22"/>
        </w:rPr>
        <w:tab/>
        <w:t>d</w:t>
      </w:r>
      <w:r w:rsidRPr="00242E5D">
        <w:rPr>
          <w:rFonts w:cs="Arial"/>
          <w:sz w:val="22"/>
          <w:szCs w:val="22"/>
        </w:rPr>
        <w:t>ocuments relatifs aux points de l’ordre du jour</w:t>
      </w:r>
      <w:r w:rsidR="00341D78" w:rsidRPr="00242E5D">
        <w:rPr>
          <w:rFonts w:cs="Arial"/>
          <w:sz w:val="22"/>
          <w:szCs w:val="22"/>
        </w:rPr>
        <w:tab/>
      </w:r>
    </w:p>
    <w:sectPr w:rsidR="00D74E6E" w:rsidSect="001B5E12">
      <w:headerReference w:type="default" r:id="rId8"/>
      <w:footerReference w:type="default" r:id="rId9"/>
      <w:type w:val="continuous"/>
      <w:pgSz w:w="11907" w:h="16840"/>
      <w:pgMar w:top="2552" w:right="851" w:bottom="567" w:left="851" w:header="720" w:footer="44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1CD" w:rsidRDefault="004011CD">
      <w:r>
        <w:separator/>
      </w:r>
    </w:p>
  </w:endnote>
  <w:endnote w:type="continuationSeparator" w:id="0">
    <w:p w:rsidR="004011CD" w:rsidRDefault="0040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B0" w:rsidRDefault="00B163B0">
    <w:pPr>
      <w:pStyle w:val="Pieddepage"/>
      <w:pBdr>
        <w:top w:val="single" w:sz="4" w:space="1" w:color="auto"/>
      </w:pBdr>
      <w:ind w:left="284" w:right="566"/>
      <w:jc w:val="right"/>
      <w:rPr>
        <w:sz w:val="18"/>
      </w:rPr>
    </w:pPr>
  </w:p>
  <w:p w:rsidR="00B163B0" w:rsidRPr="00175278" w:rsidRDefault="00B163B0">
    <w:pPr>
      <w:pStyle w:val="Pieddepage"/>
      <w:pBdr>
        <w:top w:val="single" w:sz="4" w:space="1" w:color="auto"/>
      </w:pBdr>
      <w:tabs>
        <w:tab w:val="clear" w:pos="9072"/>
        <w:tab w:val="right" w:pos="9639"/>
      </w:tabs>
      <w:ind w:left="284" w:right="566"/>
      <w:rPr>
        <w:rFonts w:asciiTheme="minorHAnsi" w:hAnsiTheme="minorHAnsi"/>
        <w:sz w:val="18"/>
        <w:lang w:val="fr-CH"/>
      </w:rPr>
    </w:pPr>
    <w:r w:rsidRPr="00175278">
      <w:rPr>
        <w:rFonts w:asciiTheme="minorHAnsi" w:hAnsiTheme="minorHAnsi"/>
        <w:sz w:val="18"/>
        <w:lang w:val="fr-CH"/>
      </w:rPr>
      <w:t xml:space="preserve">E-mail : </w:t>
    </w:r>
    <w:r w:rsidRPr="00175278">
      <w:rPr>
        <w:rFonts w:asciiTheme="minorHAnsi" w:hAnsiTheme="minorHAnsi"/>
        <w:sz w:val="18"/>
        <w:u w:val="single"/>
        <w:lang w:val="fr-CH"/>
      </w:rPr>
      <w:t>commune.cressier@ne.ch</w:t>
    </w:r>
    <w:r w:rsidRPr="00175278">
      <w:rPr>
        <w:rFonts w:asciiTheme="minorHAnsi" w:hAnsiTheme="minorHAnsi"/>
        <w:sz w:val="18"/>
        <w:lang w:val="fr-CH"/>
      </w:rPr>
      <w:tab/>
    </w:r>
    <w:r w:rsidRPr="00175278">
      <w:rPr>
        <w:rFonts w:asciiTheme="minorHAnsi" w:hAnsiTheme="minorHAnsi"/>
        <w:sz w:val="18"/>
        <w:lang w:val="fr-CH"/>
      </w:rPr>
      <w:tab/>
      <w:t xml:space="preserve">Visitez </w:t>
    </w:r>
    <w:hyperlink r:id="rId1" w:history="1">
      <w:r w:rsidRPr="00175278">
        <w:rPr>
          <w:rStyle w:val="Lienhypertexte"/>
          <w:rFonts w:asciiTheme="minorHAnsi" w:hAnsiTheme="minorHAnsi"/>
          <w:sz w:val="18"/>
          <w:lang w:val="fr-CH"/>
        </w:rPr>
        <w:t>www.cressier-ne.ch</w:t>
      </w:r>
    </w:hyperlink>
    <w:r w:rsidRPr="00175278">
      <w:rPr>
        <w:rFonts w:asciiTheme="minorHAnsi" w:hAnsiTheme="minorHAnsi"/>
        <w:sz w:val="18"/>
        <w:lang w:val="fr-CH"/>
      </w:rPr>
      <w:t xml:space="preserve"> </w:t>
    </w:r>
  </w:p>
  <w:p w:rsidR="00B163B0" w:rsidRPr="00175278" w:rsidRDefault="00B163B0">
    <w:pPr>
      <w:pStyle w:val="Pieddepage"/>
      <w:pBdr>
        <w:top w:val="single" w:sz="4" w:space="1" w:color="auto"/>
      </w:pBdr>
      <w:tabs>
        <w:tab w:val="clear" w:pos="9072"/>
        <w:tab w:val="right" w:pos="9639"/>
      </w:tabs>
      <w:ind w:left="284" w:right="566"/>
      <w:rPr>
        <w:rFonts w:asciiTheme="minorHAnsi" w:hAnsiTheme="minorHAnsi"/>
        <w:sz w:val="18"/>
        <w:lang w:val="fr-CH"/>
      </w:rPr>
    </w:pPr>
  </w:p>
  <w:p w:rsidR="00B163B0" w:rsidRPr="001A0E45" w:rsidRDefault="00B163B0">
    <w:pPr>
      <w:pStyle w:val="Pieddepage"/>
      <w:pBdr>
        <w:top w:val="single" w:sz="4" w:space="1" w:color="auto"/>
      </w:pBdr>
      <w:tabs>
        <w:tab w:val="clear" w:pos="9072"/>
        <w:tab w:val="right" w:pos="9639"/>
      </w:tabs>
      <w:ind w:left="284" w:right="566"/>
      <w:rPr>
        <w:rFonts w:asciiTheme="minorHAnsi" w:hAnsiTheme="minorHAnsi"/>
        <w:sz w:val="16"/>
      </w:rPr>
    </w:pPr>
    <w:r w:rsidRPr="00175278">
      <w:rPr>
        <w:rFonts w:asciiTheme="minorHAnsi" w:hAnsiTheme="minorHAnsi"/>
        <w:sz w:val="18"/>
        <w:lang w:val="fr-CH"/>
      </w:rPr>
      <w:tab/>
    </w:r>
    <w:r w:rsidRPr="00175278">
      <w:rPr>
        <w:rFonts w:asciiTheme="minorHAnsi" w:hAnsiTheme="minorHAnsi"/>
        <w:sz w:val="18"/>
        <w:lang w:val="fr-CH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1CD" w:rsidRDefault="004011CD">
      <w:r>
        <w:separator/>
      </w:r>
    </w:p>
  </w:footnote>
  <w:footnote w:type="continuationSeparator" w:id="0">
    <w:p w:rsidR="004011CD" w:rsidRDefault="00401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3B0" w:rsidRPr="001A0E45" w:rsidRDefault="008305DC" w:rsidP="00003B52">
    <w:pPr>
      <w:ind w:left="284" w:right="1416"/>
      <w:jc w:val="center"/>
      <w:rPr>
        <w:rFonts w:asciiTheme="minorHAnsi" w:hAnsiTheme="minorHAnsi" w:cs="Arial"/>
        <w:bCs/>
        <w:sz w:val="16"/>
      </w:rPr>
    </w:pPr>
    <w:r>
      <w:rPr>
        <w:rFonts w:asciiTheme="minorHAnsi" w:hAnsiTheme="minorHAnsi" w:cs="Arial"/>
        <w:noProof/>
        <w:sz w:val="20"/>
        <w:lang w:val="fr-CH" w:eastAsia="fr-CH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5507990</wp:posOffset>
          </wp:positionH>
          <wp:positionV relativeFrom="paragraph">
            <wp:posOffset>-45720</wp:posOffset>
          </wp:positionV>
          <wp:extent cx="885825" cy="971550"/>
          <wp:effectExtent l="19050" t="0" r="9525" b="0"/>
          <wp:wrapThrough wrapText="bothSides">
            <wp:wrapPolygon edited="0">
              <wp:start x="-465" y="0"/>
              <wp:lineTo x="-465" y="21176"/>
              <wp:lineTo x="21832" y="21176"/>
              <wp:lineTo x="21832" y="0"/>
              <wp:lineTo x="-465" y="0"/>
            </wp:wrapPolygon>
          </wp:wrapThrough>
          <wp:docPr id="1" name="Image 0" descr="50x55mm-armoiri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0x55mm-armoirie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163B0" w:rsidRPr="001A0E45">
      <w:rPr>
        <w:rFonts w:asciiTheme="minorHAnsi" w:hAnsiTheme="minorHAnsi" w:cs="Arial"/>
        <w:bCs/>
        <w:sz w:val="16"/>
      </w:rPr>
      <w:t>REPUBLIQUE ET CANTON DE NEUCHATEL</w:t>
    </w:r>
  </w:p>
  <w:p w:rsidR="00B163B0" w:rsidRPr="001A0E45" w:rsidRDefault="00B163B0" w:rsidP="00003B52">
    <w:pPr>
      <w:ind w:left="284" w:right="1416"/>
      <w:jc w:val="center"/>
      <w:rPr>
        <w:rFonts w:asciiTheme="minorHAnsi" w:hAnsiTheme="minorHAnsi" w:cs="Arial"/>
        <w:bCs/>
        <w:sz w:val="16"/>
      </w:rPr>
    </w:pPr>
  </w:p>
  <w:p w:rsidR="00B163B0" w:rsidRPr="001A0E45" w:rsidRDefault="00B163B0" w:rsidP="00003B52">
    <w:pPr>
      <w:pStyle w:val="Style1"/>
      <w:tabs>
        <w:tab w:val="left" w:pos="6379"/>
      </w:tabs>
      <w:ind w:left="284" w:right="1416"/>
      <w:jc w:val="center"/>
      <w:rPr>
        <w:rFonts w:asciiTheme="minorHAnsi" w:hAnsiTheme="minorHAnsi" w:cs="Arial"/>
        <w:b/>
        <w:bCs/>
        <w:spacing w:val="80"/>
        <w:sz w:val="36"/>
      </w:rPr>
    </w:pPr>
    <w:r w:rsidRPr="001A0E45">
      <w:rPr>
        <w:rFonts w:asciiTheme="minorHAnsi" w:hAnsiTheme="minorHAnsi" w:cs="Arial"/>
        <w:b/>
        <w:bCs/>
        <w:spacing w:val="80"/>
        <w:sz w:val="36"/>
      </w:rPr>
      <w:t>COMMUNE DE CRESSIER</w:t>
    </w:r>
  </w:p>
  <w:p w:rsidR="00B163B0" w:rsidRPr="001A0E45" w:rsidRDefault="00B163B0" w:rsidP="00003B52">
    <w:pPr>
      <w:pStyle w:val="Style1"/>
      <w:tabs>
        <w:tab w:val="left" w:pos="6379"/>
      </w:tabs>
      <w:ind w:left="284" w:right="1416"/>
      <w:jc w:val="center"/>
      <w:rPr>
        <w:rFonts w:asciiTheme="minorHAnsi" w:hAnsiTheme="minorHAnsi" w:cs="Arial"/>
        <w:sz w:val="16"/>
      </w:rPr>
    </w:pPr>
  </w:p>
  <w:p w:rsidR="00B163B0" w:rsidRPr="001A0E45" w:rsidRDefault="00B163B0" w:rsidP="00003B52">
    <w:pPr>
      <w:pStyle w:val="Style1"/>
      <w:tabs>
        <w:tab w:val="left" w:pos="6379"/>
      </w:tabs>
      <w:ind w:left="284" w:right="1416"/>
      <w:jc w:val="center"/>
      <w:rPr>
        <w:rFonts w:asciiTheme="minorHAnsi" w:hAnsiTheme="minorHAnsi" w:cs="Arial"/>
        <w:sz w:val="16"/>
      </w:rPr>
    </w:pPr>
    <w:r w:rsidRPr="001A0E45">
      <w:rPr>
        <w:rFonts w:asciiTheme="minorHAnsi" w:hAnsiTheme="minorHAnsi" w:cs="Arial"/>
        <w:sz w:val="16"/>
      </w:rPr>
      <w:t xml:space="preserve">Rue Vallier 4     -     Case postale 4     -      2088 Cressier / NE     -     </w:t>
    </w:r>
    <w:r w:rsidRPr="001A0E45">
      <w:rPr>
        <w:rFonts w:asciiTheme="minorHAnsi" w:hAnsiTheme="minorHAnsi" w:cs="Arial"/>
        <w:sz w:val="20"/>
      </w:rPr>
      <w:sym w:font="Wingdings" w:char="F028"/>
    </w:r>
    <w:r w:rsidR="0035729D">
      <w:rPr>
        <w:rFonts w:asciiTheme="minorHAnsi" w:hAnsiTheme="minorHAnsi" w:cs="Arial"/>
        <w:sz w:val="16"/>
      </w:rPr>
      <w:t xml:space="preserve"> 032 758 85 58   </w:t>
    </w:r>
  </w:p>
  <w:p w:rsidR="00B163B0" w:rsidRPr="001A0E45" w:rsidRDefault="00B163B0" w:rsidP="00003B52">
    <w:pPr>
      <w:pStyle w:val="Style1"/>
      <w:pBdr>
        <w:bottom w:val="single" w:sz="4" w:space="1" w:color="auto"/>
      </w:pBdr>
      <w:tabs>
        <w:tab w:val="left" w:pos="6379"/>
      </w:tabs>
      <w:ind w:left="284" w:right="1416"/>
      <w:rPr>
        <w:rFonts w:asciiTheme="minorHAnsi" w:hAnsiTheme="minorHAnsi" w:cs="Arial"/>
        <w:sz w:val="16"/>
      </w:rPr>
    </w:pPr>
  </w:p>
  <w:p w:rsidR="00B163B0" w:rsidRPr="001A0E45" w:rsidRDefault="00B163B0" w:rsidP="00003B52">
    <w:pPr>
      <w:pStyle w:val="En-tte"/>
      <w:ind w:left="284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F3314"/>
    <w:multiLevelType w:val="hybridMultilevel"/>
    <w:tmpl w:val="7FFA411E"/>
    <w:lvl w:ilvl="0" w:tplc="100C000F">
      <w:start w:val="1"/>
      <w:numFmt w:val="decimal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7D090A90"/>
    <w:multiLevelType w:val="hybridMultilevel"/>
    <w:tmpl w:val="7FFA411E"/>
    <w:lvl w:ilvl="0" w:tplc="100C000F">
      <w:start w:val="1"/>
      <w:numFmt w:val="decimal"/>
      <w:lvlText w:val="%1."/>
      <w:lvlJc w:val="left"/>
      <w:pPr>
        <w:ind w:left="1004" w:hanging="360"/>
      </w:p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A8"/>
    <w:rsid w:val="00003B52"/>
    <w:rsid w:val="000176BE"/>
    <w:rsid w:val="00025C57"/>
    <w:rsid w:val="0003533E"/>
    <w:rsid w:val="00043402"/>
    <w:rsid w:val="0004756B"/>
    <w:rsid w:val="00070C84"/>
    <w:rsid w:val="00071ADE"/>
    <w:rsid w:val="0007585F"/>
    <w:rsid w:val="0009001F"/>
    <w:rsid w:val="00091DF9"/>
    <w:rsid w:val="00095C82"/>
    <w:rsid w:val="00096F35"/>
    <w:rsid w:val="000972A1"/>
    <w:rsid w:val="000A6E25"/>
    <w:rsid w:val="000B22F3"/>
    <w:rsid w:val="000D31D3"/>
    <w:rsid w:val="000D3B0A"/>
    <w:rsid w:val="000E1E52"/>
    <w:rsid w:val="001119E5"/>
    <w:rsid w:val="00124A40"/>
    <w:rsid w:val="00154F71"/>
    <w:rsid w:val="001559D7"/>
    <w:rsid w:val="00171073"/>
    <w:rsid w:val="00175278"/>
    <w:rsid w:val="00186307"/>
    <w:rsid w:val="00192AE0"/>
    <w:rsid w:val="0019359E"/>
    <w:rsid w:val="001948BE"/>
    <w:rsid w:val="001A0E45"/>
    <w:rsid w:val="001B4A8B"/>
    <w:rsid w:val="001B5E12"/>
    <w:rsid w:val="001C39AC"/>
    <w:rsid w:val="001D3E18"/>
    <w:rsid w:val="001D6F47"/>
    <w:rsid w:val="001E0436"/>
    <w:rsid w:val="001E2AD1"/>
    <w:rsid w:val="001F50F3"/>
    <w:rsid w:val="001F6311"/>
    <w:rsid w:val="001F71BA"/>
    <w:rsid w:val="00201740"/>
    <w:rsid w:val="00212BDE"/>
    <w:rsid w:val="00213C54"/>
    <w:rsid w:val="00220FB5"/>
    <w:rsid w:val="002242AF"/>
    <w:rsid w:val="00225805"/>
    <w:rsid w:val="00225D6A"/>
    <w:rsid w:val="0023313D"/>
    <w:rsid w:val="0023593D"/>
    <w:rsid w:val="00240166"/>
    <w:rsid w:val="00242E5D"/>
    <w:rsid w:val="00252F7F"/>
    <w:rsid w:val="00260BFB"/>
    <w:rsid w:val="00266FED"/>
    <w:rsid w:val="00273738"/>
    <w:rsid w:val="002737C2"/>
    <w:rsid w:val="002829BE"/>
    <w:rsid w:val="002946AA"/>
    <w:rsid w:val="00296C89"/>
    <w:rsid w:val="002B0A9F"/>
    <w:rsid w:val="002B759C"/>
    <w:rsid w:val="002D01EA"/>
    <w:rsid w:val="002D6AB6"/>
    <w:rsid w:val="002E068D"/>
    <w:rsid w:val="002E3546"/>
    <w:rsid w:val="002E4F98"/>
    <w:rsid w:val="002F3D40"/>
    <w:rsid w:val="00311E2C"/>
    <w:rsid w:val="00337015"/>
    <w:rsid w:val="00341D78"/>
    <w:rsid w:val="0035729D"/>
    <w:rsid w:val="00363495"/>
    <w:rsid w:val="00365051"/>
    <w:rsid w:val="003716F5"/>
    <w:rsid w:val="00373553"/>
    <w:rsid w:val="00375C8E"/>
    <w:rsid w:val="00377461"/>
    <w:rsid w:val="003B6DA2"/>
    <w:rsid w:val="003C1400"/>
    <w:rsid w:val="003D1A5B"/>
    <w:rsid w:val="003D373D"/>
    <w:rsid w:val="003E04C9"/>
    <w:rsid w:val="003E43CE"/>
    <w:rsid w:val="003E5A71"/>
    <w:rsid w:val="003F035F"/>
    <w:rsid w:val="004011CD"/>
    <w:rsid w:val="004065A8"/>
    <w:rsid w:val="00410333"/>
    <w:rsid w:val="00414B41"/>
    <w:rsid w:val="00426142"/>
    <w:rsid w:val="00426B4B"/>
    <w:rsid w:val="00431AEA"/>
    <w:rsid w:val="0043782C"/>
    <w:rsid w:val="00440A10"/>
    <w:rsid w:val="004436A0"/>
    <w:rsid w:val="00443A34"/>
    <w:rsid w:val="004441AF"/>
    <w:rsid w:val="004553FB"/>
    <w:rsid w:val="004605F7"/>
    <w:rsid w:val="00471B69"/>
    <w:rsid w:val="00483D23"/>
    <w:rsid w:val="0049722C"/>
    <w:rsid w:val="004B1C72"/>
    <w:rsid w:val="004B716B"/>
    <w:rsid w:val="004C1622"/>
    <w:rsid w:val="004D0D2B"/>
    <w:rsid w:val="004D2164"/>
    <w:rsid w:val="004D3B1B"/>
    <w:rsid w:val="004E1676"/>
    <w:rsid w:val="004E5BC8"/>
    <w:rsid w:val="004F1C89"/>
    <w:rsid w:val="00502C27"/>
    <w:rsid w:val="005260E3"/>
    <w:rsid w:val="00526DE3"/>
    <w:rsid w:val="00535388"/>
    <w:rsid w:val="0056117C"/>
    <w:rsid w:val="005A61C0"/>
    <w:rsid w:val="005B3BFC"/>
    <w:rsid w:val="005D39CB"/>
    <w:rsid w:val="006041F6"/>
    <w:rsid w:val="00612A46"/>
    <w:rsid w:val="00621A25"/>
    <w:rsid w:val="00623F6D"/>
    <w:rsid w:val="0063253D"/>
    <w:rsid w:val="00634BB3"/>
    <w:rsid w:val="00647C60"/>
    <w:rsid w:val="00663AAF"/>
    <w:rsid w:val="00671D45"/>
    <w:rsid w:val="0068053D"/>
    <w:rsid w:val="006827D4"/>
    <w:rsid w:val="00690955"/>
    <w:rsid w:val="00695E74"/>
    <w:rsid w:val="006964B4"/>
    <w:rsid w:val="00696DAA"/>
    <w:rsid w:val="006A3898"/>
    <w:rsid w:val="006B40EC"/>
    <w:rsid w:val="006B4197"/>
    <w:rsid w:val="006B7A02"/>
    <w:rsid w:val="006C3569"/>
    <w:rsid w:val="006C60CC"/>
    <w:rsid w:val="006E223E"/>
    <w:rsid w:val="006F0367"/>
    <w:rsid w:val="00704F7A"/>
    <w:rsid w:val="00706B79"/>
    <w:rsid w:val="00716218"/>
    <w:rsid w:val="00722F99"/>
    <w:rsid w:val="007249B0"/>
    <w:rsid w:val="00737D3F"/>
    <w:rsid w:val="0074678E"/>
    <w:rsid w:val="00781002"/>
    <w:rsid w:val="00784650"/>
    <w:rsid w:val="00794D0A"/>
    <w:rsid w:val="007955D9"/>
    <w:rsid w:val="00797747"/>
    <w:rsid w:val="007B54DC"/>
    <w:rsid w:val="007C1FF8"/>
    <w:rsid w:val="007C2BAE"/>
    <w:rsid w:val="007E3FFE"/>
    <w:rsid w:val="00824F63"/>
    <w:rsid w:val="008305DC"/>
    <w:rsid w:val="008523FB"/>
    <w:rsid w:val="00852E9B"/>
    <w:rsid w:val="008576D4"/>
    <w:rsid w:val="00867C5D"/>
    <w:rsid w:val="00881BD8"/>
    <w:rsid w:val="0088206B"/>
    <w:rsid w:val="00890F14"/>
    <w:rsid w:val="008966A5"/>
    <w:rsid w:val="008A102E"/>
    <w:rsid w:val="008D3E1E"/>
    <w:rsid w:val="008E17F4"/>
    <w:rsid w:val="008E181C"/>
    <w:rsid w:val="008E3B64"/>
    <w:rsid w:val="008F3724"/>
    <w:rsid w:val="00902C78"/>
    <w:rsid w:val="00907603"/>
    <w:rsid w:val="0091288B"/>
    <w:rsid w:val="00913D75"/>
    <w:rsid w:val="0092667A"/>
    <w:rsid w:val="0092680C"/>
    <w:rsid w:val="00946AD4"/>
    <w:rsid w:val="00953341"/>
    <w:rsid w:val="00954586"/>
    <w:rsid w:val="00973EBD"/>
    <w:rsid w:val="00993076"/>
    <w:rsid w:val="009968C8"/>
    <w:rsid w:val="009A2AFA"/>
    <w:rsid w:val="009B4D42"/>
    <w:rsid w:val="009C1965"/>
    <w:rsid w:val="009D0147"/>
    <w:rsid w:val="009D0FAA"/>
    <w:rsid w:val="009D697C"/>
    <w:rsid w:val="009F3FD8"/>
    <w:rsid w:val="00A041A7"/>
    <w:rsid w:val="00A04254"/>
    <w:rsid w:val="00A2179E"/>
    <w:rsid w:val="00A370E8"/>
    <w:rsid w:val="00A4450B"/>
    <w:rsid w:val="00A50CCD"/>
    <w:rsid w:val="00A632D7"/>
    <w:rsid w:val="00A71BFC"/>
    <w:rsid w:val="00A745BB"/>
    <w:rsid w:val="00A87414"/>
    <w:rsid w:val="00AB0C3F"/>
    <w:rsid w:val="00AB7622"/>
    <w:rsid w:val="00AC6B6D"/>
    <w:rsid w:val="00AD2A07"/>
    <w:rsid w:val="00AF73ED"/>
    <w:rsid w:val="00B01B89"/>
    <w:rsid w:val="00B114C0"/>
    <w:rsid w:val="00B163B0"/>
    <w:rsid w:val="00B27EF1"/>
    <w:rsid w:val="00B32EEF"/>
    <w:rsid w:val="00B36FB1"/>
    <w:rsid w:val="00B51549"/>
    <w:rsid w:val="00B5470E"/>
    <w:rsid w:val="00B550FE"/>
    <w:rsid w:val="00B57F88"/>
    <w:rsid w:val="00B73698"/>
    <w:rsid w:val="00B76435"/>
    <w:rsid w:val="00B911C2"/>
    <w:rsid w:val="00B94AF2"/>
    <w:rsid w:val="00BA300B"/>
    <w:rsid w:val="00BB0572"/>
    <w:rsid w:val="00BC1EE9"/>
    <w:rsid w:val="00BD282B"/>
    <w:rsid w:val="00BD7B76"/>
    <w:rsid w:val="00BE1C95"/>
    <w:rsid w:val="00BE2788"/>
    <w:rsid w:val="00BF2278"/>
    <w:rsid w:val="00BF344F"/>
    <w:rsid w:val="00BF4254"/>
    <w:rsid w:val="00BF6AA4"/>
    <w:rsid w:val="00C00674"/>
    <w:rsid w:val="00C12717"/>
    <w:rsid w:val="00C35119"/>
    <w:rsid w:val="00C3539A"/>
    <w:rsid w:val="00C432EE"/>
    <w:rsid w:val="00C53AC6"/>
    <w:rsid w:val="00C6373B"/>
    <w:rsid w:val="00C657B5"/>
    <w:rsid w:val="00C66E84"/>
    <w:rsid w:val="00C76998"/>
    <w:rsid w:val="00C810B7"/>
    <w:rsid w:val="00C86306"/>
    <w:rsid w:val="00C9659C"/>
    <w:rsid w:val="00CA3B3E"/>
    <w:rsid w:val="00CB088E"/>
    <w:rsid w:val="00CB7571"/>
    <w:rsid w:val="00CC2419"/>
    <w:rsid w:val="00CC5374"/>
    <w:rsid w:val="00CD3126"/>
    <w:rsid w:val="00CD3A24"/>
    <w:rsid w:val="00CD50C8"/>
    <w:rsid w:val="00CE120C"/>
    <w:rsid w:val="00CE134F"/>
    <w:rsid w:val="00CE7814"/>
    <w:rsid w:val="00CF5701"/>
    <w:rsid w:val="00D03200"/>
    <w:rsid w:val="00D03A90"/>
    <w:rsid w:val="00D063FB"/>
    <w:rsid w:val="00D2252C"/>
    <w:rsid w:val="00D31DE2"/>
    <w:rsid w:val="00D3375A"/>
    <w:rsid w:val="00D44A90"/>
    <w:rsid w:val="00D747C1"/>
    <w:rsid w:val="00D74E6E"/>
    <w:rsid w:val="00D94D09"/>
    <w:rsid w:val="00D960BF"/>
    <w:rsid w:val="00D961F9"/>
    <w:rsid w:val="00D97166"/>
    <w:rsid w:val="00DC2E7F"/>
    <w:rsid w:val="00DC3CFE"/>
    <w:rsid w:val="00DD1206"/>
    <w:rsid w:val="00DD161B"/>
    <w:rsid w:val="00DD3D75"/>
    <w:rsid w:val="00DE02DF"/>
    <w:rsid w:val="00DF4AD4"/>
    <w:rsid w:val="00DF5C00"/>
    <w:rsid w:val="00DF5D76"/>
    <w:rsid w:val="00E23246"/>
    <w:rsid w:val="00E35050"/>
    <w:rsid w:val="00E41A57"/>
    <w:rsid w:val="00E56C8B"/>
    <w:rsid w:val="00E6425B"/>
    <w:rsid w:val="00E70859"/>
    <w:rsid w:val="00E7325F"/>
    <w:rsid w:val="00E74C09"/>
    <w:rsid w:val="00E80EB6"/>
    <w:rsid w:val="00E81E44"/>
    <w:rsid w:val="00E87826"/>
    <w:rsid w:val="00E92E7B"/>
    <w:rsid w:val="00E95CBB"/>
    <w:rsid w:val="00EA047F"/>
    <w:rsid w:val="00EA1240"/>
    <w:rsid w:val="00EA669E"/>
    <w:rsid w:val="00EA67FA"/>
    <w:rsid w:val="00ED0462"/>
    <w:rsid w:val="00ED4422"/>
    <w:rsid w:val="00EF1B1F"/>
    <w:rsid w:val="00EF734B"/>
    <w:rsid w:val="00F0144D"/>
    <w:rsid w:val="00F064E3"/>
    <w:rsid w:val="00F26827"/>
    <w:rsid w:val="00F27097"/>
    <w:rsid w:val="00F4656A"/>
    <w:rsid w:val="00F50105"/>
    <w:rsid w:val="00F51941"/>
    <w:rsid w:val="00F552AD"/>
    <w:rsid w:val="00F57077"/>
    <w:rsid w:val="00F62731"/>
    <w:rsid w:val="00F70E3F"/>
    <w:rsid w:val="00FA1B41"/>
    <w:rsid w:val="00FA349A"/>
    <w:rsid w:val="00FC1417"/>
    <w:rsid w:val="00FD68A8"/>
    <w:rsid w:val="00FE4584"/>
    <w:rsid w:val="00FF04C6"/>
    <w:rsid w:val="00FF2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;"/>
  <w14:docId w14:val="372FB8F2"/>
  <w15:docId w15:val="{D0B8556C-28F1-4919-B654-C501FB29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E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  <w:lang w:val="fr-FR" w:eastAsia="fr-FR"/>
    </w:rPr>
  </w:style>
  <w:style w:type="paragraph" w:styleId="Titre1">
    <w:name w:val="heading 1"/>
    <w:basedOn w:val="Normal"/>
    <w:next w:val="Normal"/>
    <w:qFormat/>
    <w:rsid w:val="001B5E12"/>
    <w:pPr>
      <w:keepNext/>
      <w:tabs>
        <w:tab w:val="center" w:pos="7088"/>
      </w:tabs>
      <w:ind w:left="567"/>
      <w:jc w:val="both"/>
      <w:outlineLvl w:val="0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rsid w:val="001B5E12"/>
  </w:style>
  <w:style w:type="paragraph" w:styleId="En-tte">
    <w:name w:val="header"/>
    <w:basedOn w:val="Normal"/>
    <w:semiHidden/>
    <w:rsid w:val="001B5E1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1B5E12"/>
    <w:pPr>
      <w:tabs>
        <w:tab w:val="center" w:pos="4536"/>
        <w:tab w:val="right" w:pos="9072"/>
      </w:tabs>
    </w:pPr>
  </w:style>
  <w:style w:type="character" w:styleId="Marquedecommentaire">
    <w:name w:val="annotation reference"/>
    <w:basedOn w:val="Policepardfaut"/>
    <w:semiHidden/>
    <w:rsid w:val="001B5E12"/>
    <w:rPr>
      <w:sz w:val="16"/>
    </w:rPr>
  </w:style>
  <w:style w:type="paragraph" w:styleId="Commentaire">
    <w:name w:val="annotation text"/>
    <w:basedOn w:val="Normal"/>
    <w:semiHidden/>
    <w:rsid w:val="001B5E12"/>
    <w:rPr>
      <w:sz w:val="20"/>
    </w:rPr>
  </w:style>
  <w:style w:type="character" w:styleId="Lienhypertexte">
    <w:name w:val="Hyperlink"/>
    <w:basedOn w:val="Policepardfaut"/>
    <w:semiHidden/>
    <w:rsid w:val="001B5E12"/>
    <w:rPr>
      <w:color w:val="0000FF"/>
      <w:u w:val="single"/>
    </w:rPr>
  </w:style>
  <w:style w:type="character" w:styleId="Numrodepage">
    <w:name w:val="page number"/>
    <w:basedOn w:val="Policepardfaut"/>
    <w:semiHidden/>
    <w:rsid w:val="001B5E12"/>
  </w:style>
  <w:style w:type="paragraph" w:styleId="NormalWeb">
    <w:name w:val="Normal (Web)"/>
    <w:basedOn w:val="Normal"/>
    <w:uiPriority w:val="99"/>
    <w:unhideWhenUsed/>
    <w:rsid w:val="008576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val="fr-CH"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1D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1DE2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FD68A8"/>
    <w:pPr>
      <w:ind w:left="720"/>
      <w:contextualSpacing/>
    </w:pPr>
  </w:style>
  <w:style w:type="paragraph" w:customStyle="1" w:styleId="Default">
    <w:name w:val="Default"/>
    <w:rsid w:val="005D39C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ssier-n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8DC15-4877-4FFB-B74D-73E93D49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272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CRESSIER		REPUBLIQUE ET CANTON DE NEUCHATEL</vt:lpstr>
    </vt:vector>
  </TitlesOfParts>
  <Company>CEG - Ville de Neuchatel</Company>
  <LinksUpToDate>false</LinksUpToDate>
  <CharactersWithSpaces>1776</CharactersWithSpaces>
  <SharedDoc>false</SharedDoc>
  <HLinks>
    <vt:vector size="6" baseType="variant">
      <vt:variant>
        <vt:i4>4128866</vt:i4>
      </vt:variant>
      <vt:variant>
        <vt:i4>0</vt:i4>
      </vt:variant>
      <vt:variant>
        <vt:i4>0</vt:i4>
      </vt:variant>
      <vt:variant>
        <vt:i4>5</vt:i4>
      </vt:variant>
      <vt:variant>
        <vt:lpwstr>http://www.cressier-ne.ch/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CRESSIER		REPUBLIQUE ET CANTON DE NEUCHATEL</dc:title>
  <dc:creator>cgabus</dc:creator>
  <cp:lastModifiedBy>Pedone Séverine</cp:lastModifiedBy>
  <cp:revision>12</cp:revision>
  <cp:lastPrinted>2022-11-23T08:41:00Z</cp:lastPrinted>
  <dcterms:created xsi:type="dcterms:W3CDTF">2022-09-29T13:12:00Z</dcterms:created>
  <dcterms:modified xsi:type="dcterms:W3CDTF">2022-11-23T08:41:00Z</dcterms:modified>
</cp:coreProperties>
</file>